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528E" w:rsidRPr="0075528E" w:rsidRDefault="0075528E" w:rsidP="0075528E">
      <w:pPr>
        <w:spacing w:after="0"/>
        <w:jc w:val="both"/>
        <w:rPr>
          <w:i/>
          <w:color w:val="000000"/>
          <w:sz w:val="20"/>
          <w:lang w:val="ru-RU"/>
        </w:rPr>
      </w:pPr>
      <w:bookmarkStart w:id="0" w:name="_GoBack"/>
      <w:r w:rsidRPr="0075528E">
        <w:rPr>
          <w:i/>
          <w:color w:val="000000"/>
          <w:sz w:val="20"/>
          <w:lang w:val="ru-RU"/>
        </w:rPr>
        <w:t xml:space="preserve">Приказ Министра здравоохранения Республики Казахстан </w:t>
      </w:r>
    </w:p>
    <w:p w:rsidR="0075528E" w:rsidRPr="0075528E" w:rsidRDefault="0075528E" w:rsidP="0075528E">
      <w:pPr>
        <w:spacing w:after="0"/>
        <w:jc w:val="both"/>
        <w:rPr>
          <w:i/>
          <w:color w:val="000000"/>
          <w:sz w:val="20"/>
          <w:lang w:val="ru-RU"/>
        </w:rPr>
      </w:pPr>
      <w:r w:rsidRPr="0075528E">
        <w:rPr>
          <w:i/>
          <w:color w:val="000000"/>
          <w:sz w:val="20"/>
          <w:lang w:val="ru-RU"/>
        </w:rPr>
        <w:t xml:space="preserve">от 16 августа 2017 года № 611. </w:t>
      </w:r>
    </w:p>
    <w:p w:rsidR="0075528E" w:rsidRPr="0075528E" w:rsidRDefault="0075528E" w:rsidP="0075528E">
      <w:pPr>
        <w:spacing w:after="0"/>
        <w:jc w:val="both"/>
        <w:rPr>
          <w:i/>
          <w:color w:val="000000"/>
          <w:sz w:val="20"/>
          <w:lang w:val="ru-RU"/>
        </w:rPr>
      </w:pPr>
      <w:r w:rsidRPr="0075528E">
        <w:rPr>
          <w:i/>
          <w:color w:val="000000"/>
          <w:sz w:val="20"/>
          <w:lang w:val="ru-RU"/>
        </w:rPr>
        <w:t>Зарегистрирован в Министерстве юстиции Республики Казахстан</w:t>
      </w:r>
    </w:p>
    <w:p w:rsidR="0075528E" w:rsidRPr="0075528E" w:rsidRDefault="0075528E" w:rsidP="0075528E">
      <w:pPr>
        <w:spacing w:after="0"/>
        <w:jc w:val="both"/>
        <w:rPr>
          <w:i/>
          <w:lang w:val="ru-RU"/>
        </w:rPr>
      </w:pPr>
      <w:r w:rsidRPr="0075528E">
        <w:rPr>
          <w:i/>
          <w:color w:val="000000"/>
          <w:sz w:val="20"/>
          <w:lang w:val="ru-RU"/>
        </w:rPr>
        <w:t xml:space="preserve"> 13 сентября 2017 года № 15681</w:t>
      </w:r>
      <w:bookmarkStart w:id="1" w:name="z222"/>
      <w:bookmarkEnd w:id="0"/>
      <w:r w:rsidRPr="0075528E">
        <w:rPr>
          <w:i/>
          <w:color w:val="000000"/>
          <w:sz w:val="20"/>
          <w:lang w:val="ru-RU"/>
        </w:rPr>
        <w:t xml:space="preserve"> </w:t>
      </w:r>
    </w:p>
    <w:bookmarkEnd w:id="1"/>
    <w:p w:rsidR="00EF39D2" w:rsidRPr="0075528E" w:rsidRDefault="00EF39D2">
      <w:pPr>
        <w:spacing w:after="0"/>
        <w:rPr>
          <w:lang w:val="ru-RU"/>
        </w:rPr>
      </w:pPr>
    </w:p>
    <w:p w:rsidR="00EF39D2" w:rsidRPr="0075528E" w:rsidRDefault="00F27C43">
      <w:pPr>
        <w:spacing w:after="0"/>
        <w:rPr>
          <w:sz w:val="24"/>
          <w:szCs w:val="24"/>
          <w:lang w:val="ru-RU"/>
        </w:rPr>
      </w:pPr>
      <w:r w:rsidRPr="0075528E">
        <w:rPr>
          <w:b/>
          <w:color w:val="000000"/>
          <w:sz w:val="24"/>
          <w:szCs w:val="24"/>
          <w:lang w:val="ru-RU"/>
        </w:rPr>
        <w:t>"Санитарно-эпидемиологические требования к объектам образования"</w:t>
      </w:r>
    </w:p>
    <w:p w:rsidR="00EF39D2" w:rsidRPr="00F27C43" w:rsidRDefault="00F27C43">
      <w:pPr>
        <w:spacing w:after="0"/>
        <w:rPr>
          <w:lang w:val="ru-RU"/>
        </w:rPr>
      </w:pPr>
      <w:bookmarkStart w:id="2" w:name="z223"/>
      <w:r>
        <w:rPr>
          <w:color w:val="000000"/>
          <w:sz w:val="20"/>
        </w:rPr>
        <w:t>     </w:t>
      </w:r>
      <w:r w:rsidRPr="00F27C43">
        <w:rPr>
          <w:color w:val="000000"/>
          <w:sz w:val="20"/>
          <w:lang w:val="ru-RU"/>
        </w:rPr>
        <w:t xml:space="preserve"> 113. В питании обучающихся и воспитанников допускается использование продовольственного сырья растительного происхождения, выращенного в организациях сельскохозяйственного назначения, на учебно-опытных и садовых участках, в теплицах организаций образования при наличии результатов лабораторно-инструментальных исследований указанной пищевой продукции, подтверждающих ее качество и безопасность. </w:t>
      </w:r>
    </w:p>
    <w:p w:rsidR="00EF39D2" w:rsidRPr="00F27C43" w:rsidRDefault="00F27C43">
      <w:pPr>
        <w:spacing w:after="0"/>
        <w:rPr>
          <w:lang w:val="ru-RU"/>
        </w:rPr>
      </w:pPr>
      <w:bookmarkStart w:id="3" w:name="z224"/>
      <w:bookmarkEnd w:id="2"/>
      <w:r w:rsidRPr="00F27C43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F27C43">
        <w:rPr>
          <w:color w:val="000000"/>
          <w:sz w:val="20"/>
          <w:lang w:val="ru-RU"/>
        </w:rPr>
        <w:t xml:space="preserve"> 114. Не допускается присутствие обучающихся и воспитанников в производственных помещениях пищеблока и привлечение их к работам, связанным с приготовлением пищи, чистке овощей, раздаче готовой пищи, резке хлеба, мытью посуды, уборке производственных помещений. </w:t>
      </w:r>
    </w:p>
    <w:p w:rsidR="00EF39D2" w:rsidRPr="00F27C43" w:rsidRDefault="00F27C43">
      <w:pPr>
        <w:spacing w:after="0"/>
        <w:rPr>
          <w:lang w:val="ru-RU"/>
        </w:rPr>
      </w:pPr>
      <w:bookmarkStart w:id="4" w:name="z225"/>
      <w:bookmarkEnd w:id="3"/>
      <w:r>
        <w:rPr>
          <w:color w:val="000000"/>
          <w:sz w:val="20"/>
        </w:rPr>
        <w:t>     </w:t>
      </w:r>
      <w:r w:rsidRPr="00F27C43">
        <w:rPr>
          <w:color w:val="000000"/>
          <w:sz w:val="20"/>
          <w:lang w:val="ru-RU"/>
        </w:rPr>
        <w:t xml:space="preserve"> 115. Розлив напитков осуществляют непосредственно в тару потребителя (стаканы, бокалы), не допускается сливать перед раздачей в общую емкость.</w:t>
      </w:r>
    </w:p>
    <w:p w:rsidR="00EF39D2" w:rsidRPr="00F27C43" w:rsidRDefault="00F27C43">
      <w:pPr>
        <w:spacing w:after="0"/>
        <w:rPr>
          <w:lang w:val="ru-RU"/>
        </w:rPr>
      </w:pPr>
      <w:bookmarkStart w:id="5" w:name="z226"/>
      <w:bookmarkEnd w:id="4"/>
      <w:r w:rsidRPr="00F27C43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F27C43">
        <w:rPr>
          <w:color w:val="000000"/>
          <w:sz w:val="20"/>
          <w:lang w:val="ru-RU"/>
        </w:rPr>
        <w:t xml:space="preserve"> 116. Витаминизацию витамином "С" проводят в организациях с круглосуточным пребыванием детей из расчета суточной нормы витамина "С" для детей школьного возраста – 70 мг, с внесением данных в журнал "С–витаминизации", согласно форме 2 приложения 9 к настоящим Санитарным правилам.</w:t>
      </w:r>
    </w:p>
    <w:p w:rsidR="00EF39D2" w:rsidRPr="00F27C43" w:rsidRDefault="00F27C43">
      <w:pPr>
        <w:spacing w:after="0"/>
        <w:rPr>
          <w:lang w:val="ru-RU"/>
        </w:rPr>
      </w:pPr>
      <w:bookmarkStart w:id="6" w:name="z227"/>
      <w:bookmarkEnd w:id="5"/>
      <w:r w:rsidRPr="00F27C43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F27C43">
        <w:rPr>
          <w:color w:val="000000"/>
          <w:sz w:val="20"/>
          <w:lang w:val="ru-RU"/>
        </w:rPr>
        <w:t xml:space="preserve"> 117. Сроки годности и условия хранения пищевой продукции, соответствуют срокам годности, установленным производителем (изготовителем). </w:t>
      </w:r>
    </w:p>
    <w:p w:rsidR="00EF39D2" w:rsidRPr="00F27C43" w:rsidRDefault="00F27C43">
      <w:pPr>
        <w:spacing w:after="0"/>
        <w:rPr>
          <w:lang w:val="ru-RU"/>
        </w:rPr>
      </w:pPr>
      <w:bookmarkStart w:id="7" w:name="z228"/>
      <w:bookmarkEnd w:id="6"/>
      <w:r w:rsidRPr="00F27C43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F27C43">
        <w:rPr>
          <w:color w:val="000000"/>
          <w:sz w:val="20"/>
          <w:lang w:val="ru-RU"/>
        </w:rPr>
        <w:t xml:space="preserve"> 118. Хранение скоропортящейся пищевой продукции осуществляется в низкотемпературных холодильных оборудованиях, и (или) в холодильных камерах, и (или) холодильниках. Для контроля температуры устанавливают термометры. Использование ртутных термометров не допускается. </w:t>
      </w:r>
    </w:p>
    <w:p w:rsidR="00EF39D2" w:rsidRPr="0075528E" w:rsidRDefault="00F27C43">
      <w:pPr>
        <w:spacing w:after="0"/>
        <w:rPr>
          <w:b/>
          <w:sz w:val="24"/>
          <w:szCs w:val="24"/>
          <w:lang w:val="ru-RU"/>
        </w:rPr>
      </w:pPr>
      <w:bookmarkStart w:id="8" w:name="z229"/>
      <w:bookmarkEnd w:id="7"/>
      <w:r w:rsidRPr="0075528E">
        <w:rPr>
          <w:b/>
          <w:color w:val="000000"/>
          <w:sz w:val="24"/>
          <w:szCs w:val="24"/>
        </w:rPr>
        <w:t>     </w:t>
      </w:r>
      <w:r w:rsidRPr="0075528E">
        <w:rPr>
          <w:b/>
          <w:color w:val="000000"/>
          <w:sz w:val="24"/>
          <w:szCs w:val="24"/>
          <w:lang w:val="ru-RU"/>
        </w:rPr>
        <w:t xml:space="preserve"> 119. В организациях общественного питания объектов воспитания и образования не допускается:</w:t>
      </w:r>
    </w:p>
    <w:p w:rsidR="00EF39D2" w:rsidRPr="00F27C43" w:rsidRDefault="00F27C43">
      <w:pPr>
        <w:spacing w:after="0"/>
        <w:rPr>
          <w:lang w:val="ru-RU"/>
        </w:rPr>
      </w:pPr>
      <w:bookmarkStart w:id="9" w:name="z230"/>
      <w:bookmarkEnd w:id="8"/>
      <w:r>
        <w:rPr>
          <w:color w:val="000000"/>
          <w:sz w:val="20"/>
        </w:rPr>
        <w:t>     </w:t>
      </w:r>
      <w:r w:rsidRPr="00F27C43">
        <w:rPr>
          <w:color w:val="000000"/>
          <w:sz w:val="20"/>
          <w:lang w:val="ru-RU"/>
        </w:rPr>
        <w:t xml:space="preserve"> 1) изготовление и реализация:</w:t>
      </w:r>
    </w:p>
    <w:p w:rsidR="00EF39D2" w:rsidRPr="00F27C43" w:rsidRDefault="00F27C43">
      <w:pPr>
        <w:spacing w:after="0"/>
        <w:rPr>
          <w:lang w:val="ru-RU"/>
        </w:rPr>
      </w:pPr>
      <w:bookmarkStart w:id="10" w:name="z231"/>
      <w:bookmarkEnd w:id="9"/>
      <w:r>
        <w:rPr>
          <w:color w:val="000000"/>
          <w:sz w:val="20"/>
        </w:rPr>
        <w:t>     </w:t>
      </w:r>
      <w:r w:rsidRPr="00F27C43">
        <w:rPr>
          <w:color w:val="000000"/>
          <w:sz w:val="20"/>
          <w:lang w:val="ru-RU"/>
        </w:rPr>
        <w:t xml:space="preserve"> простокваши, творога, кефира;</w:t>
      </w:r>
    </w:p>
    <w:p w:rsidR="00EF39D2" w:rsidRPr="00F27C43" w:rsidRDefault="00F27C43">
      <w:pPr>
        <w:spacing w:after="0"/>
        <w:rPr>
          <w:lang w:val="ru-RU"/>
        </w:rPr>
      </w:pPr>
      <w:bookmarkStart w:id="11" w:name="z232"/>
      <w:bookmarkEnd w:id="10"/>
      <w:r>
        <w:rPr>
          <w:color w:val="000000"/>
          <w:sz w:val="20"/>
        </w:rPr>
        <w:t>     </w:t>
      </w:r>
      <w:r w:rsidRPr="00F27C43">
        <w:rPr>
          <w:color w:val="000000"/>
          <w:sz w:val="20"/>
          <w:lang w:val="ru-RU"/>
        </w:rPr>
        <w:t xml:space="preserve"> фаршированных блинчиков;</w:t>
      </w:r>
    </w:p>
    <w:p w:rsidR="00EF39D2" w:rsidRPr="00F27C43" w:rsidRDefault="00F27C43">
      <w:pPr>
        <w:spacing w:after="0"/>
        <w:rPr>
          <w:lang w:val="ru-RU"/>
        </w:rPr>
      </w:pPr>
      <w:bookmarkStart w:id="12" w:name="z233"/>
      <w:bookmarkEnd w:id="11"/>
      <w:r>
        <w:rPr>
          <w:color w:val="000000"/>
          <w:sz w:val="20"/>
        </w:rPr>
        <w:t>     </w:t>
      </w:r>
      <w:r w:rsidRPr="00F27C43">
        <w:rPr>
          <w:color w:val="000000"/>
          <w:sz w:val="20"/>
          <w:lang w:val="ru-RU"/>
        </w:rPr>
        <w:t xml:space="preserve"> макарон по–</w:t>
      </w:r>
      <w:proofErr w:type="spellStart"/>
      <w:r w:rsidRPr="00F27C43">
        <w:rPr>
          <w:color w:val="000000"/>
          <w:sz w:val="20"/>
          <w:lang w:val="ru-RU"/>
        </w:rPr>
        <w:t>флотски</w:t>
      </w:r>
      <w:proofErr w:type="spellEnd"/>
      <w:r w:rsidRPr="00F27C43">
        <w:rPr>
          <w:color w:val="000000"/>
          <w:sz w:val="20"/>
          <w:lang w:val="ru-RU"/>
        </w:rPr>
        <w:t>;</w:t>
      </w:r>
    </w:p>
    <w:p w:rsidR="00EF39D2" w:rsidRPr="00F27C43" w:rsidRDefault="00F27C43">
      <w:pPr>
        <w:spacing w:after="0"/>
        <w:rPr>
          <w:lang w:val="ru-RU"/>
        </w:rPr>
      </w:pPr>
      <w:bookmarkStart w:id="13" w:name="z234"/>
      <w:bookmarkEnd w:id="12"/>
      <w:r>
        <w:rPr>
          <w:color w:val="000000"/>
          <w:sz w:val="20"/>
        </w:rPr>
        <w:t>     </w:t>
      </w:r>
      <w:r w:rsidRPr="00F27C43">
        <w:rPr>
          <w:color w:val="000000"/>
          <w:sz w:val="20"/>
          <w:lang w:val="ru-RU"/>
        </w:rPr>
        <w:t xml:space="preserve"> зельцев, форшмаков, студней, паштетов;</w:t>
      </w:r>
    </w:p>
    <w:p w:rsidR="00EF39D2" w:rsidRPr="00F27C43" w:rsidRDefault="00F27C43">
      <w:pPr>
        <w:spacing w:after="0"/>
        <w:rPr>
          <w:lang w:val="ru-RU"/>
        </w:rPr>
      </w:pPr>
      <w:bookmarkStart w:id="14" w:name="z235"/>
      <w:bookmarkEnd w:id="13"/>
      <w:r>
        <w:rPr>
          <w:color w:val="000000"/>
          <w:sz w:val="20"/>
        </w:rPr>
        <w:t>     </w:t>
      </w:r>
      <w:r w:rsidRPr="00F27C43">
        <w:rPr>
          <w:color w:val="000000"/>
          <w:sz w:val="20"/>
          <w:lang w:val="ru-RU"/>
        </w:rPr>
        <w:t xml:space="preserve"> кондитерских изделий с кремом;</w:t>
      </w:r>
    </w:p>
    <w:p w:rsidR="00EF39D2" w:rsidRPr="00F27C43" w:rsidRDefault="00F27C43">
      <w:pPr>
        <w:spacing w:after="0"/>
        <w:rPr>
          <w:lang w:val="ru-RU"/>
        </w:rPr>
      </w:pPr>
      <w:bookmarkStart w:id="15" w:name="z236"/>
      <w:bookmarkEnd w:id="14"/>
      <w:r>
        <w:rPr>
          <w:color w:val="000000"/>
          <w:sz w:val="20"/>
        </w:rPr>
        <w:t>     </w:t>
      </w:r>
      <w:r w:rsidRPr="00F27C43">
        <w:rPr>
          <w:color w:val="000000"/>
          <w:sz w:val="20"/>
          <w:lang w:val="ru-RU"/>
        </w:rPr>
        <w:t xml:space="preserve"> кондитерских изделий и сладостей (шоколад, конфеты, печенье) в потребительских упаковках;</w:t>
      </w:r>
    </w:p>
    <w:p w:rsidR="00EF39D2" w:rsidRPr="00F27C43" w:rsidRDefault="00F27C43">
      <w:pPr>
        <w:spacing w:after="0"/>
        <w:rPr>
          <w:lang w:val="ru-RU"/>
        </w:rPr>
      </w:pPr>
      <w:bookmarkStart w:id="16" w:name="z237"/>
      <w:bookmarkEnd w:id="15"/>
      <w:r>
        <w:rPr>
          <w:color w:val="000000"/>
          <w:sz w:val="20"/>
        </w:rPr>
        <w:t>     </w:t>
      </w:r>
      <w:r w:rsidRPr="00F27C43">
        <w:rPr>
          <w:color w:val="000000"/>
          <w:sz w:val="20"/>
          <w:lang w:val="ru-RU"/>
        </w:rPr>
        <w:t xml:space="preserve"> морсов, квасов;</w:t>
      </w:r>
    </w:p>
    <w:p w:rsidR="00EF39D2" w:rsidRPr="00F27C43" w:rsidRDefault="00F27C43">
      <w:pPr>
        <w:spacing w:after="0"/>
        <w:rPr>
          <w:lang w:val="ru-RU"/>
        </w:rPr>
      </w:pPr>
      <w:bookmarkStart w:id="17" w:name="z238"/>
      <w:bookmarkEnd w:id="16"/>
      <w:r>
        <w:rPr>
          <w:color w:val="000000"/>
          <w:sz w:val="20"/>
        </w:rPr>
        <w:t>     </w:t>
      </w:r>
      <w:r w:rsidRPr="00F27C43">
        <w:rPr>
          <w:color w:val="000000"/>
          <w:sz w:val="20"/>
          <w:lang w:val="ru-RU"/>
        </w:rPr>
        <w:t xml:space="preserve"> жареных во фритюре изделий;</w:t>
      </w:r>
    </w:p>
    <w:p w:rsidR="00EF39D2" w:rsidRPr="00F27C43" w:rsidRDefault="00F27C43">
      <w:pPr>
        <w:spacing w:after="0"/>
        <w:rPr>
          <w:lang w:val="ru-RU"/>
        </w:rPr>
      </w:pPr>
      <w:bookmarkStart w:id="18" w:name="z239"/>
      <w:bookmarkEnd w:id="17"/>
      <w:r>
        <w:rPr>
          <w:color w:val="000000"/>
          <w:sz w:val="20"/>
        </w:rPr>
        <w:t>     </w:t>
      </w:r>
      <w:r w:rsidRPr="00F27C43">
        <w:rPr>
          <w:color w:val="000000"/>
          <w:sz w:val="20"/>
          <w:lang w:val="ru-RU"/>
        </w:rPr>
        <w:t xml:space="preserve"> яиц всмятку, яичницы – глазуньи;</w:t>
      </w:r>
    </w:p>
    <w:p w:rsidR="00EF39D2" w:rsidRPr="00F27C43" w:rsidRDefault="00F27C43">
      <w:pPr>
        <w:spacing w:after="0"/>
        <w:rPr>
          <w:lang w:val="ru-RU"/>
        </w:rPr>
      </w:pPr>
      <w:bookmarkStart w:id="19" w:name="z240"/>
      <w:bookmarkEnd w:id="18"/>
      <w:r>
        <w:rPr>
          <w:color w:val="000000"/>
          <w:sz w:val="20"/>
        </w:rPr>
        <w:t>     </w:t>
      </w:r>
      <w:r w:rsidRPr="00F27C43">
        <w:rPr>
          <w:color w:val="000000"/>
          <w:sz w:val="20"/>
          <w:lang w:val="ru-RU"/>
        </w:rPr>
        <w:t xml:space="preserve"> сложных (более четырех компонентов) салатов; салатов, заправленных сметаной и майонезом;</w:t>
      </w:r>
    </w:p>
    <w:p w:rsidR="00EF39D2" w:rsidRPr="00F27C43" w:rsidRDefault="00F27C43">
      <w:pPr>
        <w:spacing w:after="0"/>
        <w:rPr>
          <w:lang w:val="ru-RU"/>
        </w:rPr>
      </w:pPr>
      <w:bookmarkStart w:id="20" w:name="z241"/>
      <w:bookmarkEnd w:id="19"/>
      <w:r>
        <w:rPr>
          <w:color w:val="000000"/>
          <w:sz w:val="20"/>
        </w:rPr>
        <w:t>     </w:t>
      </w:r>
      <w:r w:rsidRPr="00F27C43">
        <w:rPr>
          <w:color w:val="000000"/>
          <w:sz w:val="20"/>
          <w:lang w:val="ru-RU"/>
        </w:rPr>
        <w:t xml:space="preserve"> окрошки;</w:t>
      </w:r>
    </w:p>
    <w:p w:rsidR="00EF39D2" w:rsidRPr="00F27C43" w:rsidRDefault="00F27C43">
      <w:pPr>
        <w:spacing w:after="0"/>
        <w:rPr>
          <w:lang w:val="ru-RU"/>
        </w:rPr>
      </w:pPr>
      <w:bookmarkStart w:id="21" w:name="z242"/>
      <w:bookmarkEnd w:id="20"/>
      <w:r>
        <w:rPr>
          <w:color w:val="000000"/>
          <w:sz w:val="20"/>
        </w:rPr>
        <w:t>     </w:t>
      </w:r>
      <w:r w:rsidRPr="00F27C43">
        <w:rPr>
          <w:color w:val="000000"/>
          <w:sz w:val="20"/>
          <w:lang w:val="ru-RU"/>
        </w:rPr>
        <w:t xml:space="preserve"> грибов;</w:t>
      </w:r>
    </w:p>
    <w:p w:rsidR="00EF39D2" w:rsidRPr="00F27C43" w:rsidRDefault="00F27C43">
      <w:pPr>
        <w:spacing w:after="0"/>
        <w:rPr>
          <w:lang w:val="ru-RU"/>
        </w:rPr>
      </w:pPr>
      <w:bookmarkStart w:id="22" w:name="z243"/>
      <w:bookmarkEnd w:id="21"/>
      <w:r>
        <w:rPr>
          <w:color w:val="000000"/>
          <w:sz w:val="20"/>
        </w:rPr>
        <w:t>     </w:t>
      </w:r>
      <w:r w:rsidRPr="00F27C43">
        <w:rPr>
          <w:color w:val="000000"/>
          <w:sz w:val="20"/>
          <w:lang w:val="ru-RU"/>
        </w:rPr>
        <w:t xml:space="preserve"> пищевой продукции непромышленного (домашнего) приготовления;</w:t>
      </w:r>
    </w:p>
    <w:p w:rsidR="00EF39D2" w:rsidRPr="00F27C43" w:rsidRDefault="00F27C43">
      <w:pPr>
        <w:spacing w:after="0"/>
        <w:rPr>
          <w:lang w:val="ru-RU"/>
        </w:rPr>
      </w:pPr>
      <w:bookmarkStart w:id="23" w:name="z244"/>
      <w:bookmarkEnd w:id="22"/>
      <w:r>
        <w:rPr>
          <w:color w:val="000000"/>
          <w:sz w:val="20"/>
        </w:rPr>
        <w:t>     </w:t>
      </w:r>
      <w:r w:rsidRPr="00F27C43">
        <w:rPr>
          <w:color w:val="000000"/>
          <w:sz w:val="20"/>
          <w:lang w:val="ru-RU"/>
        </w:rPr>
        <w:t xml:space="preserve"> первых и вторых блюд на основе сухих пищевых концентратов быстрого</w:t>
      </w:r>
    </w:p>
    <w:p w:rsidR="00EF39D2" w:rsidRPr="00F27C43" w:rsidRDefault="00F27C43">
      <w:pPr>
        <w:spacing w:after="0"/>
        <w:rPr>
          <w:lang w:val="ru-RU"/>
        </w:rPr>
      </w:pPr>
      <w:bookmarkStart w:id="24" w:name="z245"/>
      <w:bookmarkEnd w:id="23"/>
      <w:r>
        <w:rPr>
          <w:color w:val="000000"/>
          <w:sz w:val="20"/>
        </w:rPr>
        <w:t>     </w:t>
      </w:r>
      <w:r w:rsidRPr="00F27C43">
        <w:rPr>
          <w:color w:val="000000"/>
          <w:sz w:val="20"/>
          <w:lang w:val="ru-RU"/>
        </w:rPr>
        <w:t xml:space="preserve"> приготовления;</w:t>
      </w:r>
    </w:p>
    <w:p w:rsidR="00EF39D2" w:rsidRPr="00F27C43" w:rsidRDefault="00F27C43">
      <w:pPr>
        <w:spacing w:after="0"/>
        <w:rPr>
          <w:lang w:val="ru-RU"/>
        </w:rPr>
      </w:pPr>
      <w:bookmarkStart w:id="25" w:name="z246"/>
      <w:bookmarkEnd w:id="24"/>
      <w:r>
        <w:rPr>
          <w:color w:val="000000"/>
          <w:sz w:val="20"/>
        </w:rPr>
        <w:t>     </w:t>
      </w:r>
      <w:r w:rsidRPr="00F27C43">
        <w:rPr>
          <w:color w:val="000000"/>
          <w:sz w:val="20"/>
          <w:lang w:val="ru-RU"/>
        </w:rPr>
        <w:t xml:space="preserve"> газированных, лечебных и лечебно-столовых минеральных вод, сладких безалкогольных напитков, безалкогольных энергетических (тонизирующих) напитков, соков концентрированных диффузионных (за исключением упакованных минеральных и питьевых вод);</w:t>
      </w:r>
    </w:p>
    <w:p w:rsidR="00EF39D2" w:rsidRPr="00F27C43" w:rsidRDefault="00F27C43">
      <w:pPr>
        <w:spacing w:after="0"/>
        <w:rPr>
          <w:lang w:val="ru-RU"/>
        </w:rPr>
      </w:pPr>
      <w:bookmarkStart w:id="26" w:name="z247"/>
      <w:bookmarkEnd w:id="25"/>
      <w:r>
        <w:rPr>
          <w:color w:val="000000"/>
          <w:sz w:val="20"/>
        </w:rPr>
        <w:t>     </w:t>
      </w:r>
      <w:r w:rsidRPr="00F27C43">
        <w:rPr>
          <w:color w:val="000000"/>
          <w:sz w:val="20"/>
          <w:lang w:val="ru-RU"/>
        </w:rPr>
        <w:t xml:space="preserve"> </w:t>
      </w:r>
      <w:proofErr w:type="spellStart"/>
      <w:r w:rsidRPr="00F27C43">
        <w:rPr>
          <w:color w:val="000000"/>
          <w:sz w:val="20"/>
          <w:lang w:val="ru-RU"/>
        </w:rPr>
        <w:t>фаст-фудов</w:t>
      </w:r>
      <w:proofErr w:type="spellEnd"/>
      <w:r w:rsidRPr="00F27C43">
        <w:rPr>
          <w:color w:val="000000"/>
          <w:sz w:val="20"/>
          <w:lang w:val="ru-RU"/>
        </w:rPr>
        <w:t xml:space="preserve">: гамбургеров, хот–догов, чипсов, сухариков, </w:t>
      </w:r>
      <w:proofErr w:type="spellStart"/>
      <w:r w:rsidRPr="00F27C43">
        <w:rPr>
          <w:color w:val="000000"/>
          <w:sz w:val="20"/>
          <w:lang w:val="ru-RU"/>
        </w:rPr>
        <w:t>кириешек</w:t>
      </w:r>
      <w:proofErr w:type="spellEnd"/>
      <w:r w:rsidRPr="00F27C43">
        <w:rPr>
          <w:color w:val="000000"/>
          <w:sz w:val="20"/>
          <w:lang w:val="ru-RU"/>
        </w:rPr>
        <w:t>;</w:t>
      </w:r>
    </w:p>
    <w:p w:rsidR="00EF39D2" w:rsidRPr="00F27C43" w:rsidRDefault="00F27C43">
      <w:pPr>
        <w:spacing w:after="0"/>
        <w:rPr>
          <w:lang w:val="ru-RU"/>
        </w:rPr>
      </w:pPr>
      <w:bookmarkStart w:id="27" w:name="z248"/>
      <w:bookmarkEnd w:id="26"/>
      <w:r>
        <w:rPr>
          <w:color w:val="000000"/>
          <w:sz w:val="20"/>
        </w:rPr>
        <w:lastRenderedPageBreak/>
        <w:t>     </w:t>
      </w:r>
      <w:r w:rsidRPr="00F27C43">
        <w:rPr>
          <w:color w:val="000000"/>
          <w:sz w:val="20"/>
          <w:lang w:val="ru-RU"/>
        </w:rPr>
        <w:t xml:space="preserve"> острых соусов, кетчупов, жгучих специй (перец, хрен, горчица);</w:t>
      </w:r>
    </w:p>
    <w:p w:rsidR="00EF39D2" w:rsidRPr="00F27C43" w:rsidRDefault="00F27C43">
      <w:pPr>
        <w:spacing w:after="0"/>
        <w:rPr>
          <w:lang w:val="ru-RU"/>
        </w:rPr>
      </w:pPr>
      <w:bookmarkStart w:id="28" w:name="z249"/>
      <w:bookmarkEnd w:id="27"/>
      <w:r>
        <w:rPr>
          <w:color w:val="000000"/>
          <w:sz w:val="20"/>
        </w:rPr>
        <w:t>     </w:t>
      </w:r>
      <w:r w:rsidRPr="00F27C43">
        <w:rPr>
          <w:color w:val="000000"/>
          <w:sz w:val="20"/>
          <w:lang w:val="ru-RU"/>
        </w:rPr>
        <w:t xml:space="preserve"> 2) использование:</w:t>
      </w:r>
    </w:p>
    <w:p w:rsidR="00EF39D2" w:rsidRPr="00F27C43" w:rsidRDefault="00F27C43">
      <w:pPr>
        <w:spacing w:after="0"/>
        <w:rPr>
          <w:lang w:val="ru-RU"/>
        </w:rPr>
      </w:pPr>
      <w:bookmarkStart w:id="29" w:name="z250"/>
      <w:bookmarkEnd w:id="28"/>
      <w:r w:rsidRPr="00F27C43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F27C43">
        <w:rPr>
          <w:color w:val="000000"/>
          <w:sz w:val="20"/>
          <w:lang w:val="ru-RU"/>
        </w:rPr>
        <w:t xml:space="preserve"> </w:t>
      </w:r>
      <w:proofErr w:type="spellStart"/>
      <w:r w:rsidRPr="00F27C43">
        <w:rPr>
          <w:color w:val="000000"/>
          <w:sz w:val="20"/>
          <w:lang w:val="ru-RU"/>
        </w:rPr>
        <w:t>непастеризованного</w:t>
      </w:r>
      <w:proofErr w:type="spellEnd"/>
      <w:r w:rsidRPr="00F27C43">
        <w:rPr>
          <w:color w:val="000000"/>
          <w:sz w:val="20"/>
          <w:lang w:val="ru-RU"/>
        </w:rPr>
        <w:t xml:space="preserve"> молока, творога и сметаны без термической обработки; </w:t>
      </w:r>
    </w:p>
    <w:p w:rsidR="00EF39D2" w:rsidRPr="00F27C43" w:rsidRDefault="00F27C43">
      <w:pPr>
        <w:spacing w:after="0"/>
        <w:rPr>
          <w:lang w:val="ru-RU"/>
        </w:rPr>
      </w:pPr>
      <w:bookmarkStart w:id="30" w:name="z251"/>
      <w:bookmarkEnd w:id="29"/>
      <w:r>
        <w:rPr>
          <w:color w:val="000000"/>
          <w:sz w:val="20"/>
        </w:rPr>
        <w:t>     </w:t>
      </w:r>
      <w:r w:rsidRPr="00F27C43">
        <w:rPr>
          <w:color w:val="000000"/>
          <w:sz w:val="20"/>
          <w:lang w:val="ru-RU"/>
        </w:rPr>
        <w:t xml:space="preserve"> яиц и мяса водоплавающих птиц;</w:t>
      </w:r>
    </w:p>
    <w:p w:rsidR="00EF39D2" w:rsidRPr="00F27C43" w:rsidRDefault="00F27C43">
      <w:pPr>
        <w:spacing w:after="0"/>
        <w:rPr>
          <w:lang w:val="ru-RU"/>
        </w:rPr>
      </w:pPr>
      <w:bookmarkStart w:id="31" w:name="z252"/>
      <w:bookmarkEnd w:id="30"/>
      <w:r>
        <w:rPr>
          <w:color w:val="000000"/>
          <w:sz w:val="20"/>
        </w:rPr>
        <w:t>     </w:t>
      </w:r>
      <w:r w:rsidRPr="00F27C43">
        <w:rPr>
          <w:color w:val="000000"/>
          <w:sz w:val="20"/>
          <w:lang w:val="ru-RU"/>
        </w:rPr>
        <w:t xml:space="preserve"> молока и молочных продуктов из хозяйств, неблагополучных по заболеваемости сельскохозяйственных животных;</w:t>
      </w:r>
    </w:p>
    <w:p w:rsidR="00EF39D2" w:rsidRPr="00F27C43" w:rsidRDefault="00F27C43">
      <w:pPr>
        <w:spacing w:after="0"/>
        <w:rPr>
          <w:lang w:val="ru-RU"/>
        </w:rPr>
      </w:pPr>
      <w:bookmarkStart w:id="32" w:name="z253"/>
      <w:bookmarkEnd w:id="31"/>
      <w:r>
        <w:rPr>
          <w:color w:val="000000"/>
          <w:sz w:val="20"/>
        </w:rPr>
        <w:t>     </w:t>
      </w:r>
      <w:r w:rsidRPr="00F27C43">
        <w:rPr>
          <w:color w:val="000000"/>
          <w:sz w:val="20"/>
          <w:lang w:val="ru-RU"/>
        </w:rPr>
        <w:t xml:space="preserve"> субпродуктов продуктивных животных и птицы, за исключением языка, сердца;</w:t>
      </w:r>
    </w:p>
    <w:p w:rsidR="00EF39D2" w:rsidRPr="00F27C43" w:rsidRDefault="00F27C43">
      <w:pPr>
        <w:spacing w:after="0"/>
        <w:rPr>
          <w:lang w:val="ru-RU"/>
        </w:rPr>
      </w:pPr>
      <w:bookmarkStart w:id="33" w:name="z254"/>
      <w:bookmarkEnd w:id="32"/>
      <w:r>
        <w:rPr>
          <w:color w:val="000000"/>
          <w:sz w:val="20"/>
        </w:rPr>
        <w:t>     </w:t>
      </w:r>
      <w:r w:rsidRPr="00F27C43">
        <w:rPr>
          <w:color w:val="000000"/>
          <w:sz w:val="20"/>
          <w:lang w:val="ru-RU"/>
        </w:rPr>
        <w:t xml:space="preserve"> мяса продуктивных животных и мяса птицы механической обвалки;</w:t>
      </w:r>
    </w:p>
    <w:p w:rsidR="00EF39D2" w:rsidRPr="00F27C43" w:rsidRDefault="00F27C43">
      <w:pPr>
        <w:spacing w:after="0"/>
        <w:rPr>
          <w:lang w:val="ru-RU"/>
        </w:rPr>
      </w:pPr>
      <w:bookmarkStart w:id="34" w:name="z255"/>
      <w:bookmarkEnd w:id="33"/>
      <w:r>
        <w:rPr>
          <w:color w:val="000000"/>
          <w:sz w:val="20"/>
        </w:rPr>
        <w:t>     </w:t>
      </w:r>
      <w:r w:rsidRPr="00F27C43">
        <w:rPr>
          <w:color w:val="000000"/>
          <w:sz w:val="20"/>
          <w:lang w:val="ru-RU"/>
        </w:rPr>
        <w:t xml:space="preserve"> коллагенсодержащего сырья из мяса птицы;</w:t>
      </w:r>
    </w:p>
    <w:p w:rsidR="00EF39D2" w:rsidRPr="00F27C43" w:rsidRDefault="00F27C43">
      <w:pPr>
        <w:spacing w:after="0"/>
        <w:rPr>
          <w:lang w:val="ru-RU"/>
        </w:rPr>
      </w:pPr>
      <w:bookmarkStart w:id="35" w:name="z256"/>
      <w:bookmarkEnd w:id="34"/>
      <w:r>
        <w:rPr>
          <w:color w:val="000000"/>
          <w:sz w:val="20"/>
        </w:rPr>
        <w:t>     </w:t>
      </w:r>
      <w:r w:rsidRPr="00F27C43">
        <w:rPr>
          <w:color w:val="000000"/>
          <w:sz w:val="20"/>
          <w:lang w:val="ru-RU"/>
        </w:rPr>
        <w:t xml:space="preserve"> продуктов убоя продуктивных животных и птицы, подвергнутых повторному замораживанию;</w:t>
      </w:r>
    </w:p>
    <w:p w:rsidR="00EF39D2" w:rsidRPr="00F27C43" w:rsidRDefault="00F27C43">
      <w:pPr>
        <w:spacing w:after="0"/>
        <w:rPr>
          <w:lang w:val="ru-RU"/>
        </w:rPr>
      </w:pPr>
      <w:bookmarkStart w:id="36" w:name="z257"/>
      <w:bookmarkEnd w:id="35"/>
      <w:r>
        <w:rPr>
          <w:color w:val="000000"/>
          <w:sz w:val="20"/>
        </w:rPr>
        <w:t>     </w:t>
      </w:r>
      <w:r w:rsidRPr="00F27C43">
        <w:rPr>
          <w:color w:val="000000"/>
          <w:sz w:val="20"/>
          <w:lang w:val="ru-RU"/>
        </w:rPr>
        <w:t xml:space="preserve"> генетически модифицированного сырья и (или) сырья, содержащего генетически модифицированные источники;</w:t>
      </w:r>
    </w:p>
    <w:p w:rsidR="00EF39D2" w:rsidRPr="00F27C43" w:rsidRDefault="00F27C43">
      <w:pPr>
        <w:spacing w:after="0"/>
        <w:rPr>
          <w:lang w:val="ru-RU"/>
        </w:rPr>
      </w:pPr>
      <w:bookmarkStart w:id="37" w:name="z258"/>
      <w:bookmarkEnd w:id="36"/>
      <w:r>
        <w:rPr>
          <w:color w:val="000000"/>
          <w:sz w:val="20"/>
        </w:rPr>
        <w:t>     </w:t>
      </w:r>
      <w:r w:rsidRPr="00F27C43">
        <w:rPr>
          <w:color w:val="000000"/>
          <w:sz w:val="20"/>
          <w:lang w:val="ru-RU"/>
        </w:rPr>
        <w:t xml:space="preserve"> </w:t>
      </w:r>
      <w:proofErr w:type="spellStart"/>
      <w:r w:rsidRPr="00F27C43">
        <w:rPr>
          <w:color w:val="000000"/>
          <w:sz w:val="20"/>
          <w:lang w:val="ru-RU"/>
        </w:rPr>
        <w:t>нейодированной</w:t>
      </w:r>
      <w:proofErr w:type="spellEnd"/>
      <w:r w:rsidRPr="00F27C43">
        <w:rPr>
          <w:color w:val="000000"/>
          <w:sz w:val="20"/>
          <w:lang w:val="ru-RU"/>
        </w:rPr>
        <w:t xml:space="preserve"> соли и необогащенной (</w:t>
      </w:r>
      <w:proofErr w:type="spellStart"/>
      <w:r w:rsidRPr="00F27C43">
        <w:rPr>
          <w:color w:val="000000"/>
          <w:sz w:val="20"/>
          <w:lang w:val="ru-RU"/>
        </w:rPr>
        <w:t>нефортифицированной</w:t>
      </w:r>
      <w:proofErr w:type="spellEnd"/>
      <w:r w:rsidRPr="00F27C43">
        <w:rPr>
          <w:color w:val="000000"/>
          <w:sz w:val="20"/>
          <w:lang w:val="ru-RU"/>
        </w:rPr>
        <w:t>) железосодержащими витаминами, минералами пшеничной муки высшего и первого сортов.</w:t>
      </w:r>
    </w:p>
    <w:p w:rsidR="00EF39D2" w:rsidRPr="00F27C43" w:rsidRDefault="00F27C43">
      <w:pPr>
        <w:spacing w:after="0"/>
        <w:rPr>
          <w:lang w:val="ru-RU"/>
        </w:rPr>
      </w:pPr>
      <w:bookmarkStart w:id="38" w:name="z259"/>
      <w:bookmarkEnd w:id="37"/>
      <w:r>
        <w:rPr>
          <w:color w:val="000000"/>
          <w:sz w:val="20"/>
        </w:rPr>
        <w:t>     </w:t>
      </w:r>
      <w:r w:rsidRPr="00F27C43">
        <w:rPr>
          <w:color w:val="000000"/>
          <w:sz w:val="20"/>
          <w:lang w:val="ru-RU"/>
        </w:rPr>
        <w:t xml:space="preserve"> 120. На объектах образования, за исключением ВУЗ не допускается установка автоматов, реализующих пищевые продукты.</w:t>
      </w:r>
    </w:p>
    <w:p w:rsidR="00EF39D2" w:rsidRPr="00F27C43" w:rsidRDefault="00F27C43">
      <w:pPr>
        <w:spacing w:after="0"/>
        <w:rPr>
          <w:lang w:val="ru-RU"/>
        </w:rPr>
      </w:pPr>
      <w:bookmarkStart w:id="39" w:name="z260"/>
      <w:bookmarkEnd w:id="38"/>
      <w:r>
        <w:rPr>
          <w:color w:val="000000"/>
          <w:sz w:val="20"/>
        </w:rPr>
        <w:t>     </w:t>
      </w:r>
      <w:r w:rsidRPr="00F27C43">
        <w:rPr>
          <w:color w:val="000000"/>
          <w:sz w:val="20"/>
          <w:lang w:val="ru-RU"/>
        </w:rPr>
        <w:t xml:space="preserve"> 121. Реализация кислородных коктейлей в качестве массовой оздоровительной процедуры не допускается.</w:t>
      </w:r>
    </w:p>
    <w:p w:rsidR="00EF39D2" w:rsidRPr="00F27C43" w:rsidRDefault="00F27C43">
      <w:pPr>
        <w:spacing w:after="0"/>
        <w:rPr>
          <w:lang w:val="ru-RU"/>
        </w:rPr>
      </w:pPr>
      <w:bookmarkStart w:id="40" w:name="z261"/>
      <w:bookmarkEnd w:id="39"/>
      <w:r w:rsidRPr="00F27C43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F27C43">
        <w:rPr>
          <w:color w:val="000000"/>
          <w:sz w:val="20"/>
          <w:lang w:val="ru-RU"/>
        </w:rPr>
        <w:t xml:space="preserve"> 122. Ежедневно медицинским работником или ответственным лицом проводится органолептическая оценка качества готовых блюд с внесением записей в журнал органолептической оценки качества блюд и кулинарных изделий в соответствии с формой 3 приложения 9 к настоящим Санитарным Правилам.</w:t>
      </w:r>
    </w:p>
    <w:p w:rsidR="00EF39D2" w:rsidRPr="00F27C43" w:rsidRDefault="00F27C43">
      <w:pPr>
        <w:spacing w:after="0"/>
        <w:rPr>
          <w:lang w:val="ru-RU"/>
        </w:rPr>
      </w:pPr>
      <w:bookmarkStart w:id="41" w:name="z262"/>
      <w:bookmarkEnd w:id="40"/>
      <w:r>
        <w:rPr>
          <w:color w:val="000000"/>
          <w:sz w:val="20"/>
        </w:rPr>
        <w:t>     </w:t>
      </w:r>
      <w:r w:rsidRPr="00F27C43">
        <w:rPr>
          <w:color w:val="000000"/>
          <w:sz w:val="20"/>
          <w:lang w:val="ru-RU"/>
        </w:rPr>
        <w:t xml:space="preserve"> Периодически оценка качества питания проводится </w:t>
      </w:r>
      <w:proofErr w:type="spellStart"/>
      <w:r w:rsidRPr="00F27C43">
        <w:rPr>
          <w:color w:val="000000"/>
          <w:sz w:val="20"/>
          <w:lang w:val="ru-RU"/>
        </w:rPr>
        <w:t>бракеражной</w:t>
      </w:r>
      <w:proofErr w:type="spellEnd"/>
      <w:r w:rsidRPr="00F27C43">
        <w:rPr>
          <w:color w:val="000000"/>
          <w:sz w:val="20"/>
          <w:lang w:val="ru-RU"/>
        </w:rPr>
        <w:t xml:space="preserve"> комиссией, состав которой определяется приказом руководителя объекта с обязательным включением медицинского работника, администрации, заведующего производством и представителя родительского комитета.</w:t>
      </w:r>
    </w:p>
    <w:p w:rsidR="00EF39D2" w:rsidRPr="00F27C43" w:rsidRDefault="00F27C43">
      <w:pPr>
        <w:spacing w:after="0"/>
        <w:rPr>
          <w:lang w:val="ru-RU"/>
        </w:rPr>
      </w:pPr>
      <w:bookmarkStart w:id="42" w:name="z263"/>
      <w:bookmarkEnd w:id="41"/>
      <w:r w:rsidRPr="00F27C43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F27C43">
        <w:rPr>
          <w:color w:val="000000"/>
          <w:sz w:val="20"/>
          <w:lang w:val="ru-RU"/>
        </w:rPr>
        <w:t xml:space="preserve"> 123. Ежедневно на пищеблоке повар оставляет суточные пробы готовой продукции в соответствии с фактическим меню. Пробы отбирают в чистую (обработанную кипячением) стеклянную посуду с крышкой (гарниры отбирают в отдельную посуду) и хранят в специально отведенном месте холодильника при температуре от +20С до +60С. Суточные пробы хранят не менее двадцати четырех часов до замены приготовленным на следующий день или после выходных дней блюдом (независимо от количества выходных дней) – завтраком, обедом, полдником или ужином соответственно. </w:t>
      </w:r>
      <w:bookmarkEnd w:id="42"/>
    </w:p>
    <w:sectPr w:rsidR="00EF39D2" w:rsidRPr="00F27C43" w:rsidSect="00F61DE8">
      <w:pgSz w:w="11907" w:h="16839" w:code="9"/>
      <w:pgMar w:top="1440" w:right="1080" w:bottom="1440" w:left="108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F39D2"/>
    <w:rsid w:val="00132878"/>
    <w:rsid w:val="004B2519"/>
    <w:rsid w:val="00535385"/>
    <w:rsid w:val="0075528E"/>
    <w:rsid w:val="007E5470"/>
    <w:rsid w:val="00BA2FE8"/>
    <w:rsid w:val="00D62987"/>
    <w:rsid w:val="00EF39D2"/>
    <w:rsid w:val="00F27C43"/>
    <w:rsid w:val="00F61DE8"/>
    <w:rsid w:val="00F97A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  <w:rPr>
      <w:rFonts w:ascii="Consolas" w:eastAsia="Consolas" w:hAnsi="Consolas" w:cs="Consolas"/>
    </w:r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  <w:rPr>
      <w:rFonts w:ascii="Consolas" w:eastAsia="Consolas" w:hAnsi="Consolas" w:cs="Consolas"/>
    </w:rPr>
  </w:style>
  <w:style w:type="character" w:customStyle="1" w:styleId="10">
    <w:name w:val="Заголовок 1 Знак"/>
    <w:basedOn w:val="a0"/>
    <w:link w:val="1"/>
    <w:uiPriority w:val="9"/>
    <w:rsid w:val="00841CD9"/>
    <w:rPr>
      <w:rFonts w:ascii="Consolas" w:eastAsia="Consolas" w:hAnsi="Consolas" w:cs="Consolas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="Consolas" w:eastAsia="Consolas" w:hAnsi="Consolas" w:cs="Consolas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="Consolas" w:eastAsia="Consolas" w:hAnsi="Consolas" w:cs="Consolas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="Consolas" w:eastAsia="Consolas" w:hAnsi="Consolas" w:cs="Consolas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="Consolas" w:eastAsia="Consolas" w:hAnsi="Consolas" w:cs="Consolas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</w:style>
  <w:style w:type="character" w:customStyle="1" w:styleId="a9">
    <w:name w:val="Название Знак"/>
    <w:basedOn w:val="a0"/>
    <w:link w:val="a8"/>
    <w:uiPriority w:val="10"/>
    <w:rsid w:val="00841CD9"/>
    <w:rPr>
      <w:rFonts w:ascii="Consolas" w:eastAsia="Consolas" w:hAnsi="Consolas" w:cs="Consolas"/>
    </w:rPr>
  </w:style>
  <w:style w:type="character" w:styleId="aa">
    <w:name w:val="Emphasis"/>
    <w:basedOn w:val="a0"/>
    <w:uiPriority w:val="20"/>
    <w:qFormat/>
    <w:rsid w:val="00D1197D"/>
    <w:rPr>
      <w:rFonts w:ascii="Consolas" w:eastAsia="Consolas" w:hAnsi="Consolas" w:cs="Consolas"/>
    </w:rPr>
  </w:style>
  <w:style w:type="character" w:styleId="ab">
    <w:name w:val="Hyperlink"/>
    <w:basedOn w:val="a0"/>
    <w:uiPriority w:val="99"/>
    <w:unhideWhenUsed/>
    <w:rsid w:val="00F61DE8"/>
    <w:rPr>
      <w:rFonts w:ascii="Consolas" w:eastAsia="Consolas" w:hAnsi="Consolas" w:cs="Consolas"/>
    </w:rPr>
  </w:style>
  <w:style w:type="table" w:styleId="ac">
    <w:name w:val="Table Grid"/>
    <w:basedOn w:val="a1"/>
    <w:uiPriority w:val="59"/>
    <w:rsid w:val="00F61DE8"/>
    <w:pPr>
      <w:spacing w:after="0" w:line="240" w:lineRule="auto"/>
    </w:pPr>
    <w:rPr>
      <w:rFonts w:ascii="Consolas" w:eastAsia="Consolas" w:hAnsi="Consolas" w:cs="Consola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</w:style>
  <w:style w:type="paragraph" w:customStyle="1" w:styleId="disclaimer">
    <w:name w:val="disclaimer"/>
    <w:basedOn w:val="a"/>
    <w:rsid w:val="00F61DE8"/>
    <w:pPr>
      <w:jc w:val="center"/>
    </w:pPr>
    <w:rPr>
      <w:sz w:val="18"/>
      <w:szCs w:val="18"/>
    </w:rPr>
  </w:style>
  <w:style w:type="paragraph" w:customStyle="1" w:styleId="DocDefaults">
    <w:name w:val="DocDefaults"/>
    <w:rsid w:val="00F61DE8"/>
  </w:style>
  <w:style w:type="paragraph" w:styleId="ae">
    <w:name w:val="Balloon Text"/>
    <w:basedOn w:val="a"/>
    <w:link w:val="af"/>
    <w:uiPriority w:val="99"/>
    <w:semiHidden/>
    <w:unhideWhenUsed/>
    <w:rsid w:val="001328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132878"/>
    <w:rPr>
      <w:rFonts w:ascii="Tahoma" w:eastAsia="Consolas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755</Words>
  <Characters>4306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Ospanova_AE</cp:lastModifiedBy>
  <cp:revision>8</cp:revision>
  <cp:lastPrinted>2019-02-15T08:49:00Z</cp:lastPrinted>
  <dcterms:created xsi:type="dcterms:W3CDTF">2018-02-12T09:28:00Z</dcterms:created>
  <dcterms:modified xsi:type="dcterms:W3CDTF">2019-04-24T03:46:00Z</dcterms:modified>
</cp:coreProperties>
</file>